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2FD" w:rsidRDefault="006F22FD" w:rsidP="006F22FD">
      <w:pPr>
        <w:rPr>
          <w:b/>
          <w:color w:val="FF0000"/>
          <w:sz w:val="28"/>
          <w:szCs w:val="28"/>
        </w:rPr>
      </w:pPr>
      <w:r w:rsidRPr="00C82641">
        <w:rPr>
          <w:b/>
          <w:color w:val="FF0000"/>
          <w:sz w:val="28"/>
          <w:szCs w:val="28"/>
        </w:rPr>
        <w:t>San José</w:t>
      </w:r>
    </w:p>
    <w:p w:rsidR="00414452" w:rsidRPr="00652EC6" w:rsidRDefault="00414452" w:rsidP="006F22FD">
      <w:pPr>
        <w:rPr>
          <w:b/>
          <w:caps/>
          <w:color w:val="FF0000"/>
          <w:sz w:val="56"/>
          <w:szCs w:val="28"/>
        </w:rPr>
      </w:pPr>
      <w:r w:rsidRPr="00652EC6">
        <w:rPr>
          <w:b/>
          <w:caps/>
          <w:color w:val="FF0000"/>
          <w:sz w:val="56"/>
          <w:szCs w:val="28"/>
        </w:rPr>
        <w:t>Cos</w:t>
      </w:r>
      <w:r w:rsidRPr="00652EC6">
        <w:rPr>
          <w:b/>
          <w:caps/>
          <w:color w:val="FF0000"/>
          <w:kern w:val="56"/>
          <w:sz w:val="56"/>
          <w:szCs w:val="28"/>
        </w:rPr>
        <w:t>ta</w:t>
      </w:r>
      <w:r w:rsidRPr="00652EC6">
        <w:rPr>
          <w:b/>
          <w:caps/>
          <w:color w:val="FF0000"/>
          <w:sz w:val="56"/>
          <w:szCs w:val="28"/>
        </w:rPr>
        <w:t xml:space="preserve"> Rica</w:t>
      </w:r>
      <w:bookmarkStart w:id="0" w:name="_GoBack"/>
      <w:bookmarkEnd w:id="0"/>
    </w:p>
    <w:p w:rsidR="006F22FD" w:rsidRPr="00C82641" w:rsidRDefault="006F22FD" w:rsidP="006F22FD">
      <w:pPr>
        <w:rPr>
          <w:rFonts w:ascii="Times New Roman" w:hAnsi="Times New Roman" w:cs="Times New Roman"/>
        </w:rPr>
      </w:pPr>
      <w:r w:rsidRPr="00C82641">
        <w:rPr>
          <w:rFonts w:ascii="Times New Roman" w:hAnsi="Times New Roman" w:cs="Times New Roman"/>
        </w:rPr>
        <w:t xml:space="preserve">Hurra – angekommen. San José </w:t>
      </w:r>
      <w:r w:rsidR="004C13C0">
        <w:rPr>
          <w:rFonts w:ascii="Times New Roman" w:hAnsi="Times New Roman" w:cs="Times New Roman"/>
        </w:rPr>
        <w:t>(44,62 km</w:t>
      </w:r>
      <w:r w:rsidR="004C13C0" w:rsidRPr="004C13C0">
        <w:rPr>
          <w:rFonts w:ascii="Times New Roman" w:hAnsi="Times New Roman" w:cs="Times New Roman"/>
          <w:vertAlign w:val="superscript"/>
        </w:rPr>
        <w:t>2</w:t>
      </w:r>
      <w:r w:rsidR="004C13C0">
        <w:rPr>
          <w:rFonts w:ascii="Times New Roman" w:hAnsi="Times New Roman" w:cs="Times New Roman"/>
        </w:rPr>
        <w:t xml:space="preserve">) </w:t>
      </w:r>
      <w:r w:rsidRPr="00C82641">
        <w:rPr>
          <w:rFonts w:ascii="Times New Roman" w:hAnsi="Times New Roman" w:cs="Times New Roman"/>
        </w:rPr>
        <w:t>liegt 1.150 Meter über dem Meeresspiegel – deshalb spürt man hier keine Hitze. Ein wirklich angenehmes Klima. Und da die Hauptstadt von hohen Bergen umgeben ist, wohnen die zirka 350.000 Menschen in optimales klimatischen Bedingungen: Die Temperaturen liegen fast das ganze Jahr bei ungefähr 21°C.</w:t>
      </w:r>
    </w:p>
    <w:p w:rsidR="006F22FD" w:rsidRPr="00C82641" w:rsidRDefault="006F22FD" w:rsidP="006F22FD">
      <w:pPr>
        <w:rPr>
          <w:rFonts w:ascii="Times New Roman" w:hAnsi="Times New Roman" w:cs="Times New Roman"/>
        </w:rPr>
      </w:pPr>
      <w:r w:rsidRPr="00C82641">
        <w:rPr>
          <w:rFonts w:ascii="Times New Roman" w:hAnsi="Times New Roman" w:cs="Times New Roman"/>
        </w:rPr>
        <w:t xml:space="preserve">Einen kurzen </w:t>
      </w:r>
      <w:r w:rsidR="00631053" w:rsidRPr="00C82641">
        <w:rPr>
          <w:rFonts w:ascii="Times New Roman" w:hAnsi="Times New Roman" w:cs="Times New Roman"/>
        </w:rPr>
        <w:t xml:space="preserve">Regen </w:t>
      </w:r>
      <w:r w:rsidRPr="00C82641">
        <w:rPr>
          <w:rFonts w:ascii="Times New Roman" w:hAnsi="Times New Roman" w:cs="Times New Roman"/>
        </w:rPr>
        <w:t xml:space="preserve">habe ich erlebt, aber nun strahlt wieder die </w:t>
      </w:r>
      <w:r w:rsidRPr="00FA1E92">
        <w:rPr>
          <w:rFonts w:ascii="Times New Roman" w:hAnsi="Times New Roman" w:cs="Times New Roman"/>
          <w:b/>
        </w:rPr>
        <w:t>Sonne</w:t>
      </w:r>
      <w:r w:rsidRPr="00C82641">
        <w:rPr>
          <w:rFonts w:ascii="Times New Roman" w:hAnsi="Times New Roman" w:cs="Times New Roman"/>
        </w:rPr>
        <w:t xml:space="preserve">. Auch wenn es eine Hauptstadt ist – San José wirkt ein wenig verschlafen, fast provinziell. Immerhin wurde die Stadt erst 1737 gegründet – viel später als andere lateinamerikanische Städte. Und leider: man findet heute nur wenig schöne Gebäude aus der Zeit des </w:t>
      </w:r>
      <w:r w:rsidRPr="00414452">
        <w:rPr>
          <w:rFonts w:ascii="Times New Roman" w:hAnsi="Times New Roman" w:cs="Times New Roman"/>
          <w:b/>
        </w:rPr>
        <w:t>spanischen</w:t>
      </w:r>
      <w:r w:rsidRPr="00C82641">
        <w:rPr>
          <w:rFonts w:ascii="Times New Roman" w:hAnsi="Times New Roman" w:cs="Times New Roman"/>
        </w:rPr>
        <w:t xml:space="preserve"> </w:t>
      </w:r>
      <w:r w:rsidRPr="004C13C0">
        <w:rPr>
          <w:rFonts w:ascii="Times New Roman" w:hAnsi="Times New Roman" w:cs="Times New Roman"/>
          <w:spacing w:val="80"/>
        </w:rPr>
        <w:t>Kolonialismus</w:t>
      </w:r>
      <w:r w:rsidRPr="00C82641">
        <w:rPr>
          <w:rFonts w:ascii="Times New Roman" w:hAnsi="Times New Roman" w:cs="Times New Roman"/>
        </w:rPr>
        <w:t xml:space="preserve">. In der Fußgängerzone – na ja – ein wenig übersichtlich ist sie schon – gibt es die üblichen Fastfood-Restaurants und viele </w:t>
      </w:r>
      <w:r w:rsidRPr="00414452">
        <w:rPr>
          <w:rFonts w:ascii="Times New Roman" w:hAnsi="Times New Roman" w:cs="Times New Roman"/>
          <w:b/>
        </w:rPr>
        <w:t>Bekleidungsgeschäfte</w:t>
      </w:r>
      <w:r w:rsidRPr="00C82641">
        <w:rPr>
          <w:rFonts w:ascii="Times New Roman" w:hAnsi="Times New Roman" w:cs="Times New Roman"/>
        </w:rPr>
        <w:t xml:space="preserve">. Wenig Aufregendes. Aber zum Shoppen bin ich nicht nach Costa Rica gefahren. Allerdings: Wenn man etwas weg vom </w:t>
      </w:r>
      <w:r w:rsidRPr="00ED1196">
        <w:rPr>
          <w:rFonts w:ascii="Times New Roman" w:hAnsi="Times New Roman" w:cs="Times New Roman"/>
          <w:spacing w:val="80"/>
        </w:rPr>
        <w:t>Zentrum</w:t>
      </w:r>
      <w:r w:rsidRPr="00C82641">
        <w:rPr>
          <w:rFonts w:ascii="Times New Roman" w:hAnsi="Times New Roman" w:cs="Times New Roman"/>
        </w:rPr>
        <w:t xml:space="preserve"> läuft, so kann man einige hübsche Cafés, Restaurants, Hotels und Parks finden.</w:t>
      </w:r>
    </w:p>
    <w:p w:rsidR="006F22FD" w:rsidRDefault="006F22FD" w:rsidP="006F22FD">
      <w:r>
        <w:rPr>
          <w:noProof/>
          <w:lang w:eastAsia="ja-JP" w:bidi="ar-SA"/>
        </w:rPr>
        <w:drawing>
          <wp:inline distT="0" distB="0" distL="0" distR="0">
            <wp:extent cx="5755640" cy="4312285"/>
            <wp:effectExtent l="0" t="0" r="0" b="0"/>
            <wp:docPr id="1" name="Grafik 1" descr="_10600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_106008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640" cy="431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2EFA" w:rsidRDefault="00572EFA"/>
    <w:sectPr w:rsidR="00572E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2FD"/>
    <w:rsid w:val="00225787"/>
    <w:rsid w:val="00414452"/>
    <w:rsid w:val="004C13C0"/>
    <w:rsid w:val="004F12BA"/>
    <w:rsid w:val="00572EFA"/>
    <w:rsid w:val="00631053"/>
    <w:rsid w:val="00652EC6"/>
    <w:rsid w:val="006F22FD"/>
    <w:rsid w:val="00BA6CBF"/>
    <w:rsid w:val="00C82641"/>
    <w:rsid w:val="00ED1196"/>
    <w:rsid w:val="00FA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F278E"/>
  <w15:chartTrackingRefBased/>
  <w15:docId w15:val="{98A0780E-16E6-4DE9-A27D-CA58F8B98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F22FD"/>
    <w:pPr>
      <w:spacing w:line="256" w:lineRule="auto"/>
    </w:pPr>
    <w:rPr>
      <w:rFonts w:ascii="Arial" w:eastAsiaTheme="minorHAnsi" w:hAnsi="Arial" w:cs="Arial"/>
      <w:lang w:eastAsia="en-US" w:bidi="fa-I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40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V2B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Trainer Trainer</dc:creator>
  <cp:keywords/>
  <dc:description/>
  <cp:lastModifiedBy>Trainer Trainer</cp:lastModifiedBy>
  <cp:revision>1</cp:revision>
  <dcterms:created xsi:type="dcterms:W3CDTF">2015-11-02T13:30:00Z</dcterms:created>
  <dcterms:modified xsi:type="dcterms:W3CDTF">2015-11-02T13:49:00Z</dcterms:modified>
</cp:coreProperties>
</file>